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sz w:val="32"/>
          <w:szCs w:val="32"/>
          <w:lang w:val="en-US" w:eastAsia="zh-CN"/>
        </w:rPr>
      </w:pPr>
      <w:r>
        <w:rPr>
          <w:rFonts w:hint="eastAsia"/>
          <w:b/>
          <w:bCs/>
          <w:sz w:val="32"/>
          <w:szCs w:val="32"/>
          <w:lang w:val="en-US" w:eastAsia="zh-CN"/>
        </w:rPr>
        <w:t>蚌埠市妇幼保健院中秋、春节职工福利供应商采购项目</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32"/>
          <w:szCs w:val="32"/>
          <w:lang w:val="en-US" w:eastAsia="zh-CN"/>
        </w:rPr>
      </w:pPr>
      <w:r>
        <w:rPr>
          <w:rFonts w:hint="eastAsia"/>
          <w:b w:val="0"/>
          <w:bCs w:val="0"/>
          <w:sz w:val="32"/>
          <w:szCs w:val="32"/>
          <w:lang w:val="en-US" w:eastAsia="zh-CN"/>
        </w:rPr>
        <w:t>BBSFYBJY—2021—GH—001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jc w:val="center"/>
        <w:textAlignment w:val="auto"/>
        <w:outlineLvl w:val="9"/>
        <w:rPr>
          <w:rFonts w:hint="default" w:ascii="宋体" w:hAnsi="宋体" w:eastAsia="宋体" w:cs="宋体"/>
          <w:kern w:val="0"/>
          <w:sz w:val="28"/>
          <w:szCs w:val="28"/>
          <w:lang w:val="en-US" w:eastAsia="zh-CN" w:bidi="ar"/>
        </w:rPr>
      </w:pPr>
      <w:r>
        <w:rPr>
          <w:rFonts w:hint="eastAsia" w:ascii="宋体" w:hAnsi="宋体"/>
          <w:b/>
          <w:color w:val="000000"/>
          <w:sz w:val="32"/>
          <w:szCs w:val="32"/>
        </w:rPr>
        <w:t>投标人须知前附表</w:t>
      </w:r>
    </w:p>
    <w:tbl>
      <w:tblPr>
        <w:tblStyle w:val="6"/>
        <w:tblW w:w="1019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7"/>
        <w:gridCol w:w="2476"/>
        <w:gridCol w:w="71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60" w:lineRule="exact"/>
              <w:ind w:right="-358"/>
              <w:rPr>
                <w:rFonts w:hint="eastAsia" w:ascii="宋体" w:hAnsi="宋体"/>
                <w:b w:val="0"/>
                <w:bCs/>
                <w:color w:val="000000"/>
                <w:szCs w:val="21"/>
              </w:rPr>
            </w:pPr>
            <w:r>
              <w:rPr>
                <w:rFonts w:hint="eastAsia" w:ascii="宋体" w:hAnsi="宋体"/>
                <w:b w:val="0"/>
                <w:bCs/>
                <w:color w:val="000000"/>
                <w:szCs w:val="21"/>
              </w:rPr>
              <w:t>序号</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60" w:lineRule="exact"/>
              <w:jc w:val="center"/>
              <w:rPr>
                <w:rFonts w:hint="eastAsia" w:ascii="宋体" w:hAnsi="宋体"/>
                <w:b w:val="0"/>
                <w:bCs/>
                <w:color w:val="000000"/>
                <w:szCs w:val="21"/>
              </w:rPr>
            </w:pPr>
            <w:r>
              <w:rPr>
                <w:rFonts w:hint="eastAsia" w:ascii="宋体" w:hAnsi="宋体"/>
                <w:b w:val="0"/>
                <w:bCs/>
                <w:color w:val="000000"/>
                <w:szCs w:val="21"/>
              </w:rPr>
              <w:t>内    容</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tabs>
                <w:tab w:val="left" w:pos="1180"/>
              </w:tabs>
              <w:adjustRightInd w:val="0"/>
              <w:snapToGrid w:val="0"/>
              <w:spacing w:line="460" w:lineRule="exact"/>
              <w:jc w:val="center"/>
              <w:rPr>
                <w:rFonts w:hint="eastAsia" w:ascii="宋体" w:hAnsi="宋体"/>
                <w:b w:val="0"/>
                <w:bCs/>
                <w:color w:val="000000"/>
                <w:szCs w:val="21"/>
              </w:rPr>
            </w:pPr>
            <w:r>
              <w:rPr>
                <w:rFonts w:hint="eastAsia" w:ascii="宋体" w:hAnsi="宋体"/>
                <w:b w:val="0"/>
                <w:bCs/>
                <w:color w:val="000000"/>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1</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项目名称</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tabs>
                <w:tab w:val="left" w:pos="1180"/>
              </w:tabs>
              <w:adjustRightInd w:val="0"/>
              <w:snapToGrid w:val="0"/>
              <w:spacing w:line="400" w:lineRule="exact"/>
              <w:rPr>
                <w:rFonts w:hint="eastAsia" w:ascii="宋体" w:hAnsi="宋体" w:cs="宋体"/>
                <w:b w:val="0"/>
                <w:bCs/>
                <w:color w:val="000000"/>
                <w:szCs w:val="21"/>
              </w:rPr>
            </w:pPr>
            <w:r>
              <w:rPr>
                <w:rFonts w:hint="eastAsia" w:ascii="宋体" w:hAnsi="宋体" w:cs="宋体"/>
                <w:b w:val="0"/>
                <w:bCs/>
                <w:color w:val="000000"/>
                <w:szCs w:val="21"/>
                <w:lang w:val="en-US" w:eastAsia="zh-CN"/>
              </w:rPr>
              <w:t>蚌埠市妇幼保健院中秋、春节职工福利供应商采购项目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2</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招标人</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tabs>
                <w:tab w:val="left" w:pos="1180"/>
              </w:tabs>
              <w:adjustRightInd w:val="0"/>
              <w:snapToGrid w:val="0"/>
              <w:spacing w:line="400" w:lineRule="exact"/>
              <w:rPr>
                <w:rFonts w:hint="eastAsia" w:ascii="宋体" w:hAnsi="宋体" w:cs="宋体"/>
                <w:b w:val="0"/>
                <w:bCs/>
                <w:color w:val="000000"/>
                <w:szCs w:val="21"/>
                <w:lang w:val="zh-CN"/>
              </w:rPr>
            </w:pPr>
            <w:r>
              <w:rPr>
                <w:rFonts w:hint="eastAsia" w:ascii="宋体" w:hAnsi="宋体" w:cs="宋体"/>
                <w:b w:val="0"/>
                <w:bCs/>
                <w:color w:val="000000"/>
                <w:szCs w:val="21"/>
                <w:lang w:val="en-US" w:eastAsia="zh-CN"/>
              </w:rPr>
              <w:t>蚌埠市妇幼保健院</w:t>
            </w:r>
            <w:r>
              <w:rPr>
                <w:rFonts w:hint="eastAsia" w:ascii="宋体" w:hAnsi="宋体" w:cs="宋体"/>
                <w:b w:val="0"/>
                <w:bCs/>
                <w:color w:val="000000"/>
                <w:szCs w:val="21"/>
                <w:lang w:val="zh-CN"/>
              </w:rPr>
              <w:t>工会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3</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资金来源</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rPr>
                <w:rFonts w:hint="eastAsia" w:ascii="宋体" w:hAnsi="宋体"/>
                <w:b w:val="0"/>
                <w:bCs/>
                <w:color w:val="000000"/>
                <w:szCs w:val="21"/>
              </w:rPr>
            </w:pPr>
            <w:r>
              <w:rPr>
                <w:rFonts w:hint="eastAsia" w:ascii="宋体" w:hAnsi="宋体"/>
                <w:b w:val="0"/>
                <w:bCs/>
                <w:color w:val="000000"/>
                <w:szCs w:val="21"/>
              </w:rPr>
              <w:t>自筹资金</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4</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tabs>
                <w:tab w:val="left" w:pos="1180"/>
              </w:tabs>
              <w:adjustRightInd w:val="0"/>
              <w:snapToGrid w:val="0"/>
              <w:spacing w:line="400" w:lineRule="exact"/>
              <w:rPr>
                <w:rFonts w:hint="eastAsia" w:ascii="宋体" w:hAnsi="宋体" w:cs="宋体"/>
                <w:b w:val="0"/>
                <w:bCs/>
                <w:color w:val="000000"/>
                <w:szCs w:val="21"/>
                <w:lang w:val="zh-CN"/>
              </w:rPr>
            </w:pPr>
            <w:r>
              <w:rPr>
                <w:rFonts w:hint="eastAsia" w:ascii="宋体" w:hAnsi="宋体" w:cs="宋体"/>
                <w:b w:val="0"/>
                <w:bCs/>
                <w:color w:val="000000"/>
                <w:szCs w:val="21"/>
                <w:lang w:val="zh-CN"/>
              </w:rPr>
              <w:t>招标范围</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tabs>
                <w:tab w:val="left" w:pos="350"/>
                <w:tab w:val="left" w:pos="1180"/>
              </w:tabs>
              <w:spacing w:line="400" w:lineRule="exact"/>
              <w:rPr>
                <w:rFonts w:hint="eastAsia" w:ascii="宋体" w:hAnsi="宋体"/>
                <w:b w:val="0"/>
                <w:bCs/>
                <w:color w:val="000000"/>
                <w:szCs w:val="21"/>
              </w:rPr>
            </w:pPr>
            <w:r>
              <w:rPr>
                <w:rFonts w:hint="eastAsia" w:ascii="宋体" w:hAnsi="宋体"/>
                <w:b w:val="0"/>
                <w:bCs/>
                <w:color w:val="000000"/>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5</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标段划分</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tabs>
                <w:tab w:val="left" w:pos="350"/>
              </w:tabs>
              <w:spacing w:line="400" w:lineRule="exact"/>
              <w:rPr>
                <w:rFonts w:hint="eastAsia" w:ascii="宋体" w:hAnsi="宋体"/>
                <w:b w:val="0"/>
                <w:bCs/>
                <w:color w:val="000000"/>
                <w:szCs w:val="21"/>
              </w:rPr>
            </w:pPr>
            <w:r>
              <w:rPr>
                <w:rFonts w:hint="eastAsia" w:ascii="宋体" w:hAnsi="宋体"/>
                <w:b w:val="0"/>
                <w:bCs/>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6</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投标人资格要求</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b w:val="0"/>
                <w:bCs/>
                <w:szCs w:val="21"/>
                <w:lang w:val="zh-CN"/>
              </w:rPr>
            </w:pPr>
            <w:r>
              <w:rPr>
                <w:rFonts w:hint="eastAsia" w:ascii="宋体" w:hAnsi="宋体" w:cs="宋体"/>
                <w:b w:val="0"/>
                <w:bCs/>
                <w:szCs w:val="21"/>
                <w:lang w:val="zh-CN"/>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7</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投标人信誉要求</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Arial"/>
                <w:b w:val="0"/>
                <w:bCs/>
                <w:color w:val="000000"/>
                <w:kern w:val="0"/>
                <w:szCs w:val="21"/>
              </w:rPr>
            </w:pPr>
            <w:r>
              <w:rPr>
                <w:rFonts w:hint="eastAsia" w:ascii="宋体" w:hAnsi="宋体"/>
                <w:b w:val="0"/>
                <w:bCs/>
                <w:color w:val="000000"/>
                <w:szCs w:val="21"/>
              </w:rPr>
              <w:t>投标单位必须有良好的社会信誉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8</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资格审查方式</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pStyle w:val="3"/>
              <w:widowControl/>
              <w:snapToGrid w:val="0"/>
              <w:spacing w:line="400" w:lineRule="exact"/>
              <w:rPr>
                <w:rFonts w:hint="eastAsia"/>
                <w:b w:val="0"/>
                <w:bCs/>
              </w:rPr>
            </w:pPr>
            <w:r>
              <w:rPr>
                <w:rFonts w:hint="eastAsia"/>
                <w:b w:val="0"/>
                <w:bCs/>
              </w:rPr>
              <w:t>□</w:t>
            </w:r>
            <w:r>
              <w:rPr>
                <w:rStyle w:val="9"/>
                <w:rFonts w:hint="eastAsia" w:ascii="宋体" w:hAnsi="宋体"/>
                <w:b w:val="0"/>
                <w:bCs/>
                <w:color w:val="000000"/>
                <w:szCs w:val="21"/>
              </w:rPr>
              <w:t xml:space="preserve">资格预审 </w:t>
            </w:r>
            <w:r>
              <w:rPr>
                <w:rFonts w:hint="eastAsia"/>
                <w:b w:val="0"/>
                <w:bCs/>
                <w:bdr w:val="single" w:color="auto" w:sz="4" w:space="0"/>
              </w:rPr>
              <w:t>√</w:t>
            </w:r>
            <w:r>
              <w:rPr>
                <w:rFonts w:hint="eastAsia"/>
                <w:b w:val="0"/>
                <w:bCs/>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9</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是否接受联合体投标</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pStyle w:val="3"/>
              <w:widowControl/>
              <w:snapToGrid w:val="0"/>
              <w:spacing w:line="400" w:lineRule="exact"/>
              <w:rPr>
                <w:rFonts w:hint="eastAsia"/>
                <w:b w:val="0"/>
                <w:bCs/>
                <w:color w:val="000000"/>
              </w:rPr>
            </w:pPr>
            <w:r>
              <w:rPr>
                <w:rFonts w:hint="eastAsia" w:ascii="宋体" w:hAnsi="宋体"/>
                <w:b w:val="0"/>
                <w:bCs/>
                <w:color w:val="000000"/>
                <w:szCs w:val="21"/>
              </w:rPr>
              <w:t xml:space="preserve">□接受    </w:t>
            </w:r>
            <w:r>
              <w:rPr>
                <w:rFonts w:hint="eastAsia"/>
                <w:b w:val="0"/>
                <w:bCs/>
                <w:bdr w:val="single" w:color="auto" w:sz="4" w:space="0"/>
              </w:rPr>
              <w:t>√</w:t>
            </w:r>
            <w:r>
              <w:rPr>
                <w:rFonts w:hint="eastAsia" w:ascii="宋体" w:hAnsi="宋体"/>
                <w:b w:val="0"/>
                <w:bCs/>
                <w:color w:val="000000"/>
                <w:szCs w:val="21"/>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10</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kern w:val="10"/>
                <w:szCs w:val="21"/>
              </w:rPr>
              <w:t>投标预备会</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pStyle w:val="3"/>
              <w:widowControl/>
              <w:snapToGrid w:val="0"/>
              <w:spacing w:line="400" w:lineRule="exact"/>
              <w:rPr>
                <w:rFonts w:hint="eastAsia"/>
                <w:b w:val="0"/>
                <w:bCs/>
              </w:rPr>
            </w:pPr>
            <w:r>
              <w:rPr>
                <w:rFonts w:hint="eastAsia"/>
                <w:b w:val="0"/>
                <w:bCs/>
                <w:bdr w:val="single" w:color="auto" w:sz="4" w:space="0"/>
              </w:rPr>
              <w:t>√</w:t>
            </w:r>
            <w:r>
              <w:rPr>
                <w:rFonts w:hint="eastAsia"/>
                <w:b w:val="0"/>
                <w:bCs/>
              </w:rPr>
              <w:t>不召开  □召开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11</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 w:val="0"/>
                <w:bCs/>
                <w:color w:val="000000"/>
                <w:kern w:val="10"/>
                <w:szCs w:val="21"/>
              </w:rPr>
            </w:pPr>
            <w:r>
              <w:rPr>
                <w:rFonts w:hint="eastAsia" w:ascii="宋体" w:hAnsi="宋体"/>
                <w:b w:val="0"/>
                <w:bCs/>
                <w:color w:val="000000"/>
                <w:kern w:val="10"/>
                <w:szCs w:val="21"/>
              </w:rPr>
              <w:t>勘察现场</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 w:val="0"/>
                <w:bCs/>
                <w:color w:val="000000"/>
                <w:kern w:val="10"/>
                <w:szCs w:val="21"/>
              </w:rPr>
            </w:pPr>
            <w:r>
              <w:rPr>
                <w:rFonts w:hint="eastAsia" w:ascii="宋体" w:hAnsi="宋体"/>
                <w:b w:val="0"/>
                <w:bCs/>
                <w:color w:val="000000"/>
                <w:kern w:val="10"/>
                <w:szCs w:val="21"/>
              </w:rPr>
              <w:t>自行勘察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12</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投标人提出问题、要求澄清招标文件的截止时间及方式</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2021年9月6日(北京时间，下同)17时前以书面方式加盖公章并扫描后发至bbsfybjyzbb@163.com。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13</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kern w:val="10"/>
                <w:szCs w:val="21"/>
              </w:rPr>
              <w:t>招标人书面澄清的时间</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2021年9月6日17时00分前公布在招标公告发布网站，投标人应自行查看，招标人无义务通知，且不承担投标人未及时收到及查阅书面澄清的责任。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14</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kern w:val="10"/>
                <w:szCs w:val="21"/>
              </w:rPr>
            </w:pPr>
            <w:r>
              <w:rPr>
                <w:rFonts w:hint="eastAsia" w:ascii="宋体" w:hAnsi="宋体"/>
                <w:b w:val="0"/>
                <w:bCs/>
                <w:color w:val="000000"/>
                <w:kern w:val="10"/>
                <w:szCs w:val="21"/>
              </w:rPr>
              <w:t>招标人主动修改招标文件时间</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招标人对招标文件的修改在2021年9月6日17时30分前公布在招标公告发布网站，投标人应自行查看，招标人无义务通知，且不承担投标人未及时收到及查阅书面澄清的责任。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15</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分包</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kern w:val="10"/>
                <w:szCs w:val="21"/>
              </w:rPr>
            </w:pPr>
            <w:r>
              <w:rPr>
                <w:rFonts w:hint="eastAsia" w:ascii="宋体" w:hAnsi="宋体"/>
                <w:b w:val="0"/>
                <w:bCs/>
                <w:color w:val="000000"/>
                <w:kern w:val="10"/>
                <w:szCs w:val="21"/>
              </w:rPr>
              <w:t>不分包。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16</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偏离</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kern w:val="10"/>
                <w:szCs w:val="21"/>
              </w:rPr>
            </w:pPr>
            <w:r>
              <w:rPr>
                <w:rFonts w:hint="eastAsia" w:ascii="宋体" w:hAnsi="宋体"/>
                <w:b w:val="0"/>
                <w:bCs/>
                <w:color w:val="000000"/>
                <w:kern w:val="10"/>
                <w:szCs w:val="21"/>
              </w:rPr>
              <w:t>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17</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投标有效期</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u w:val="single"/>
              </w:rPr>
            </w:pPr>
            <w:r>
              <w:rPr>
                <w:rFonts w:ascii="宋体" w:hAnsi="宋体"/>
                <w:b w:val="0"/>
                <w:bCs/>
                <w:color w:val="000000"/>
                <w:szCs w:val="21"/>
                <w:u w:val="single"/>
              </w:rPr>
              <w:t>90</w:t>
            </w:r>
            <w:r>
              <w:rPr>
                <w:rFonts w:hint="eastAsia" w:ascii="宋体" w:hAnsi="宋体"/>
                <w:b w:val="0"/>
                <w:bCs/>
                <w:color w:val="000000"/>
                <w:szCs w:val="21"/>
              </w:rPr>
              <w:t>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18</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投标保证金</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投标保证金、招标文件费用    银行账户：  户名：蚌埠市妇幼保健院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账号：1887 0286 0262 0000； 开户银行： 中国银行蚌埠淮河路支行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投标保证金、招标文件费用数额和支付方式：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保证金数额0万元，招标文件费用0元。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外地投标单位采用电汇方式；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③本地投标单位采用电汇或转账方式；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④投标保证金、招标文件费用可到蚌埠市蚌埠市妇幼保健院财务科现金缴纳；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⑤投标保证金、招标文件费用采用转账方式的必须从投标单位基本账户上转出，其他账户转出无效；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⑥投标保证金、招标文件费用到达指定的银行账户时间：2021年09月08日上午09时前；开标前凭投标保证金、招标文件费用银行转账回单（原件或盖章的复印件）或蚌埠市妇幼保健院财务科的缴款发票递交投标文件。否则视同不响应招标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投标保证金退付方式：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①投标保证金为无息返还方式。中标单位的投标保证金中标后签订合同前转为履约保证金，履约完成后退还。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②其他未中标单位在中标公示结束后，未被质疑投诉的，统一退回投标单位基本账户。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3、招标文件费用不退还。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4、投标人有下列情况之一的，其投标保证金不予退还，并按有关规定处理，同时对其不良行为予以记录：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①投标单位缴纳投标保证金后，无正当理由擅自退出投标的；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②投标人被确定为中标候选人后无正当理由拒绝接受中标或接受中标后无正当理由在规定时间内不依据招标文件、投标文件和中标通知书与招标人签订合同的；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③存在弄虚作假、围标串标行为，经查情况属实的；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④投标保证金不是从投标人基本账户转出的；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⑤存在其他违法违规行为的。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color w:val="FF0000"/>
                <w:kern w:val="0"/>
                <w:sz w:val="21"/>
                <w:szCs w:val="21"/>
                <w:lang w:val="en-US" w:eastAsia="zh-CN" w:bidi="ar"/>
              </w:rPr>
              <w:t>*注：开标当天投标人需到现场参加投标，无故不来参加投标，投标保证金不予退还。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19</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是否允许递交备选投标方案</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kern w:val="10"/>
                <w:szCs w:val="21"/>
              </w:rPr>
            </w:pPr>
            <w:r>
              <w:rPr>
                <w:rFonts w:hint="eastAsia" w:ascii="宋体" w:hAnsi="宋体"/>
                <w:b w:val="0"/>
                <w:bCs/>
                <w:color w:val="000000"/>
                <w:szCs w:val="21"/>
                <w:bdr w:val="single" w:color="auto" w:sz="4" w:space="0"/>
              </w:rPr>
              <w:t>√</w:t>
            </w:r>
            <w:r>
              <w:rPr>
                <w:rFonts w:hint="eastAsia" w:ascii="宋体" w:hAnsi="宋体"/>
                <w:b w:val="0"/>
                <w:bCs/>
                <w:color w:val="000000"/>
                <w:szCs w:val="21"/>
              </w:rPr>
              <w:t>不允许            □允许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20</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投标文件份数</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highlight w:val="none"/>
                <w:u w:val="single"/>
              </w:rPr>
            </w:pPr>
            <w:r>
              <w:rPr>
                <w:rFonts w:hint="eastAsia"/>
                <w:b w:val="0"/>
                <w:bCs/>
                <w:sz w:val="24"/>
                <w:highlight w:val="none"/>
              </w:rPr>
              <w:t>壹份正本，肆份副本，密封提交。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21</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签字或盖章要求</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1、投标文件外封包的封口处须密封并加盖投标人公章；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2、投标文件每一页均须加盖投标人公章；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3、投标文件格式中需要委托代理人签字的，在投标文件中须同时提交授权委托书。投标文件授权委托书格式、签字、盖章及内容均应符合本文件要求。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22</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装订要求</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不得采用活页夹装订(宜用胶装)，否则，蚌埠市妇幼保健院对由于投标文件装订松散而造成的丢失或其他后果不承担任何责任。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23</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投标文件密封袋标识</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封套上应写明：   【正/副本】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投标项目名称：“蚌埠市妇幼保健院职工福利供应商采购项目”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2、项目编号：</w:t>
            </w:r>
            <w:r>
              <w:rPr>
                <w:rFonts w:hint="eastAsia" w:ascii="宋体" w:hAnsi="宋体" w:eastAsia="宋体" w:cs="宋体"/>
                <w:kern w:val="0"/>
                <w:sz w:val="21"/>
                <w:szCs w:val="21"/>
                <w:u w:val="single"/>
                <w:lang w:val="en-US" w:eastAsia="zh-CN" w:bidi="ar"/>
              </w:rPr>
              <w:t xml:space="preserve">  BBSFYBJY—2021—GH—001</w:t>
            </w:r>
            <w:r>
              <w:rPr>
                <w:rFonts w:hint="eastAsia" w:ascii="宋体" w:hAnsi="宋体" w:eastAsia="宋体" w:cs="宋体"/>
                <w:kern w:val="0"/>
                <w:sz w:val="21"/>
                <w:szCs w:val="21"/>
                <w:u w:val="single"/>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3、投标人名称：</w:t>
            </w:r>
            <w:r>
              <w:rPr>
                <w:rFonts w:hint="eastAsia" w:ascii="宋体" w:hAnsi="宋体" w:eastAsia="宋体" w:cs="宋体"/>
                <w:kern w:val="0"/>
                <w:sz w:val="21"/>
                <w:szCs w:val="21"/>
                <w:u w:val="single"/>
                <w:lang w:val="en-US" w:eastAsia="zh-CN" w:bidi="ar"/>
              </w:rPr>
              <w:t xml:space="preserve">                                    </w:t>
            </w:r>
            <w:r>
              <w:rPr>
                <w:rFonts w:hint="eastAsia" w:ascii="宋体" w:hAnsi="宋体" w:eastAsia="宋体" w:cs="宋体"/>
                <w:kern w:val="0"/>
                <w:sz w:val="21"/>
                <w:szCs w:val="21"/>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b w:val="0"/>
                <w:bCs/>
                <w:kern w:val="10"/>
                <w:szCs w:val="21"/>
                <w:highlight w:val="none"/>
              </w:rPr>
            </w:pPr>
            <w:r>
              <w:rPr>
                <w:rFonts w:hint="eastAsia" w:ascii="宋体" w:hAnsi="宋体" w:eastAsia="宋体" w:cs="宋体"/>
                <w:kern w:val="0"/>
                <w:sz w:val="21"/>
                <w:szCs w:val="21"/>
                <w:lang w:val="en-US" w:eastAsia="zh-CN" w:bidi="ar"/>
              </w:rPr>
              <w:t>4、2021年09月08日上午9时前不得开启。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24</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投标截止时间、地点</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 xml:space="preserve">投标截止时间： 2021年09月08日09时00分。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b w:val="0"/>
                <w:bCs/>
                <w:color w:val="000000"/>
                <w:szCs w:val="21"/>
                <w:highlight w:val="none"/>
              </w:rPr>
            </w:pPr>
            <w:r>
              <w:rPr>
                <w:rFonts w:hint="eastAsia" w:ascii="宋体" w:hAnsi="宋体" w:eastAsia="宋体" w:cs="宋体"/>
                <w:kern w:val="0"/>
                <w:sz w:val="21"/>
                <w:szCs w:val="21"/>
                <w:lang w:val="en-US" w:eastAsia="zh-CN" w:bidi="ar"/>
              </w:rPr>
              <w:t>投标文件递交地点：蚌埠市妇幼保健院招标办。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25</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开标时间、地点</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开标时间：2021年09月08日09时00分。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b w:val="0"/>
                <w:bCs/>
                <w:color w:val="000000"/>
                <w:kern w:val="10"/>
                <w:szCs w:val="21"/>
                <w:highlight w:val="none"/>
              </w:rPr>
            </w:pPr>
            <w:r>
              <w:rPr>
                <w:rFonts w:hint="eastAsia" w:ascii="宋体" w:hAnsi="宋体" w:eastAsia="宋体" w:cs="宋体"/>
                <w:kern w:val="0"/>
                <w:sz w:val="21"/>
                <w:szCs w:val="21"/>
                <w:lang w:val="en-US" w:eastAsia="zh-CN" w:bidi="ar"/>
              </w:rPr>
              <w:t>开标地点：蚌埠市妇幼保健院行政八楼第二会议室。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26</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评标方法及标准</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hint="default" w:ascii="宋体" w:hAnsi="宋体" w:eastAsiaTheme="minorEastAsia"/>
                <w:b w:val="0"/>
                <w:bCs/>
                <w:color w:val="000000"/>
                <w:szCs w:val="21"/>
                <w:highlight w:val="none"/>
                <w:lang w:val="en-US" w:eastAsia="zh-CN"/>
              </w:rPr>
            </w:pPr>
            <w:r>
              <w:rPr>
                <w:rFonts w:hint="eastAsia" w:ascii="宋体" w:hAnsi="宋体"/>
                <w:b w:val="0"/>
                <w:bCs/>
                <w:color w:val="000000"/>
                <w:szCs w:val="21"/>
                <w:highlight w:val="none"/>
                <w:lang w:eastAsia="zh-CN"/>
              </w:rPr>
              <w:t>低价优先</w:t>
            </w:r>
            <w:r>
              <w:rPr>
                <w:rFonts w:hint="eastAsia" w:ascii="宋体" w:hAnsi="宋体"/>
                <w:b w:val="0"/>
                <w:bCs/>
                <w:color w:val="000000"/>
                <w:szCs w:val="21"/>
                <w:highlight w:val="none"/>
              </w:rPr>
              <w:t>法。</w:t>
            </w:r>
            <w:r>
              <w:rPr>
                <w:rFonts w:hint="eastAsia" w:ascii="宋体" w:hAnsi="宋体"/>
                <w:b/>
                <w:bCs w:val="0"/>
                <w:color w:val="FF0000"/>
                <w:szCs w:val="21"/>
                <w:highlight w:val="none"/>
                <w:lang w:val="en-US" w:eastAsia="zh-CN"/>
              </w:rPr>
              <w:t>(本次项目以让利多、实际优惠率高优先)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27</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kern w:val="10"/>
                <w:szCs w:val="21"/>
              </w:rPr>
            </w:pPr>
            <w:r>
              <w:rPr>
                <w:rFonts w:hint="eastAsia" w:ascii="宋体" w:hAnsi="宋体"/>
                <w:b w:val="0"/>
                <w:bCs/>
                <w:color w:val="000000"/>
                <w:kern w:val="10"/>
                <w:szCs w:val="21"/>
              </w:rPr>
              <w:t>评标委员会的组建</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hint="eastAsia" w:ascii="宋体" w:hAnsi="宋体"/>
                <w:b w:val="0"/>
                <w:bCs/>
                <w:color w:val="000000"/>
                <w:kern w:val="10"/>
                <w:szCs w:val="21"/>
                <w:highlight w:val="none"/>
              </w:rPr>
            </w:pPr>
            <w:r>
              <w:rPr>
                <w:rFonts w:hint="eastAsia" w:ascii="宋体" w:hAnsi="宋体"/>
                <w:b w:val="0"/>
                <w:bCs/>
                <w:color w:val="000000"/>
                <w:kern w:val="10"/>
                <w:szCs w:val="21"/>
                <w:highlight w:val="none"/>
              </w:rPr>
              <w:t>评</w:t>
            </w:r>
            <w:r>
              <w:rPr>
                <w:rFonts w:hint="eastAsia" w:ascii="宋体" w:hAnsi="宋体"/>
                <w:b w:val="0"/>
                <w:bCs/>
                <w:color w:val="000000"/>
                <w:szCs w:val="21"/>
                <w:highlight w:val="none"/>
              </w:rPr>
              <w:t>标委员会构成:5人。评标专家确定方式:随机抽取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28</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是否授权评标委员会确定中标人</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hint="eastAsia" w:ascii="宋体" w:hAnsi="宋体"/>
                <w:b w:val="0"/>
                <w:bCs/>
                <w:color w:val="000000"/>
                <w:kern w:val="10"/>
                <w:szCs w:val="21"/>
              </w:rPr>
            </w:pPr>
            <w:r>
              <w:rPr>
                <w:rFonts w:hint="eastAsia" w:ascii="宋体" w:hAnsi="宋体"/>
                <w:b w:val="0"/>
                <w:bCs/>
                <w:color w:val="000000"/>
                <w:kern w:val="10"/>
                <w:szCs w:val="21"/>
              </w:rPr>
              <w:t xml:space="preserve">□是      </w:t>
            </w:r>
            <w:r>
              <w:rPr>
                <w:rFonts w:hint="eastAsia" w:ascii="宋体" w:hAnsi="宋体"/>
                <w:b w:val="0"/>
                <w:bCs/>
                <w:color w:val="000000"/>
                <w:szCs w:val="21"/>
                <w:bdr w:val="single" w:color="auto" w:sz="4" w:space="0"/>
              </w:rPr>
              <w:t>√</w:t>
            </w:r>
            <w:r>
              <w:rPr>
                <w:rFonts w:hint="eastAsia" w:ascii="宋体" w:hAnsi="宋体"/>
                <w:b w:val="0"/>
                <w:bCs/>
                <w:color w:val="000000"/>
                <w:kern w:val="10"/>
                <w:szCs w:val="21"/>
              </w:rPr>
              <w:t>否 ，推荐中标候选人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29</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供货安装时间、地点</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Theme="minorEastAsia"/>
                <w:b w:val="0"/>
                <w:bCs/>
                <w:color w:val="FF0000"/>
                <w:kern w:val="10"/>
                <w:szCs w:val="21"/>
                <w:highlight w:val="none"/>
                <w:lang w:eastAsia="zh-CN"/>
              </w:rPr>
            </w:pPr>
            <w:r>
              <w:rPr>
                <w:rFonts w:hint="eastAsia" w:ascii="宋体" w:hAnsi="宋体"/>
                <w:b w:val="0"/>
                <w:bCs/>
                <w:color w:val="FF0000"/>
                <w:kern w:val="10"/>
                <w:szCs w:val="21"/>
                <w:highlight w:val="none"/>
              </w:rPr>
              <w:t>时间：合同签订后</w:t>
            </w:r>
            <w:r>
              <w:rPr>
                <w:rFonts w:hint="eastAsia" w:ascii="宋体" w:hAnsi="宋体"/>
                <w:b w:val="0"/>
                <w:bCs/>
                <w:color w:val="FF0000"/>
                <w:kern w:val="10"/>
                <w:szCs w:val="21"/>
                <w:highlight w:val="none"/>
                <w:lang w:val="en-US" w:eastAsia="zh-CN"/>
              </w:rPr>
              <w:t>3</w:t>
            </w:r>
            <w:r>
              <w:rPr>
                <w:rFonts w:hint="eastAsia" w:ascii="宋体" w:hAnsi="宋体"/>
                <w:b w:val="0"/>
                <w:bCs/>
                <w:color w:val="FF0000"/>
                <w:kern w:val="10"/>
                <w:szCs w:val="21"/>
                <w:highlight w:val="none"/>
              </w:rPr>
              <w:t>天。   地点：蚌埠市</w:t>
            </w:r>
            <w:r>
              <w:rPr>
                <w:rFonts w:hint="eastAsia" w:ascii="宋体" w:hAnsi="宋体"/>
                <w:b w:val="0"/>
                <w:bCs/>
                <w:color w:val="FF0000"/>
                <w:kern w:val="10"/>
                <w:szCs w:val="21"/>
                <w:highlight w:val="none"/>
                <w:lang w:eastAsia="zh-CN"/>
              </w:rPr>
              <w:t>妇幼保健院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30</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付款方式</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b w:val="0"/>
                <w:bCs/>
                <w:color w:val="FF0000"/>
                <w:kern w:val="10"/>
                <w:szCs w:val="21"/>
                <w:highlight w:val="none"/>
              </w:rPr>
            </w:pPr>
            <w:r>
              <w:rPr>
                <w:rFonts w:hint="eastAsia" w:ascii="宋体" w:hAnsi="宋体"/>
                <w:b w:val="0"/>
                <w:bCs/>
                <w:color w:val="FF0000"/>
                <w:kern w:val="0"/>
                <w:sz w:val="24"/>
                <w:highlight w:val="none"/>
              </w:rPr>
              <w:t>履约结束，以签订合同的最终实际发放数量为准付款。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31</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 w:val="0"/>
                <w:bCs/>
                <w:color w:val="000000"/>
                <w:szCs w:val="21"/>
                <w:lang w:val="zh-CN"/>
              </w:rPr>
            </w:pPr>
            <w:r>
              <w:rPr>
                <w:rFonts w:hint="eastAsia" w:ascii="宋体" w:hAnsi="宋体"/>
                <w:b w:val="0"/>
                <w:bCs/>
                <w:color w:val="000000"/>
                <w:szCs w:val="21"/>
                <w:lang w:val="zh-CN"/>
              </w:rPr>
              <w:t>质保期</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b w:val="0"/>
                <w:bCs/>
                <w:szCs w:val="21"/>
                <w:lang w:val="zh-CN"/>
              </w:rPr>
            </w:pPr>
            <w:r>
              <w:rPr>
                <w:rFonts w:hint="eastAsia" w:ascii="宋体" w:hAnsi="宋体" w:cs="宋体"/>
                <w:b w:val="0"/>
                <w:bCs/>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32</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控制价</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b w:val="0"/>
                <w:bCs/>
                <w:color w:val="FF0000"/>
                <w:szCs w:val="21"/>
              </w:rPr>
            </w:pPr>
            <w:r>
              <w:rPr>
                <w:rFonts w:hint="eastAsia" w:ascii="宋体" w:hAnsi="宋体"/>
                <w:b w:val="0"/>
                <w:bCs/>
                <w:color w:val="FF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33</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宋体" w:hAnsi="宋体"/>
                <w:b w:val="0"/>
                <w:bCs/>
                <w:color w:val="000000"/>
                <w:szCs w:val="21"/>
              </w:rPr>
            </w:pPr>
            <w:r>
              <w:rPr>
                <w:rFonts w:hint="eastAsia" w:ascii="宋体" w:hAnsi="宋体"/>
                <w:b w:val="0"/>
                <w:bCs/>
                <w:color w:val="000000"/>
                <w:szCs w:val="21"/>
              </w:rPr>
              <w:t>开标注意事项</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b w:val="0"/>
                <w:bCs/>
                <w:szCs w:val="21"/>
              </w:rPr>
            </w:pPr>
            <w:r>
              <w:rPr>
                <w:rFonts w:hint="eastAsia" w:ascii="宋体" w:hAnsi="宋体"/>
                <w:b w:val="0"/>
                <w:bCs/>
                <w:szCs w:val="21"/>
                <w:highlight w:val="none"/>
              </w:rPr>
              <w:t>招标文件费在开标前未支付的，将拒绝接受其投标文件。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34</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 w:val="0"/>
                <w:bCs/>
                <w:color w:val="000000"/>
                <w:szCs w:val="21"/>
              </w:rPr>
            </w:pPr>
            <w:r>
              <w:rPr>
                <w:rFonts w:hint="eastAsia" w:ascii="宋体" w:hAnsi="宋体"/>
                <w:b w:val="0"/>
                <w:bCs/>
                <w:color w:val="000000"/>
                <w:szCs w:val="21"/>
              </w:rPr>
              <w:t>其他要求</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投标人应仔细阅读招标文件中的所有内容（包括说明、格式、条款和技术要求）。由于对招标文件的理解发生误差，以及没有按招标文件要求提供全部资料或递交没有实质性响应招标文件的投标文件，而造成投标失误，将由投标人承担其风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b w:val="0"/>
                <w:bCs/>
                <w:color w:val="000000"/>
                <w:szCs w:val="21"/>
              </w:rPr>
            </w:pPr>
            <w:r>
              <w:rPr>
                <w:rFonts w:hint="eastAsia" w:ascii="宋体" w:hAnsi="宋体" w:eastAsia="宋体" w:cs="宋体"/>
                <w:kern w:val="0"/>
                <w:sz w:val="21"/>
                <w:szCs w:val="21"/>
                <w:lang w:val="en-US" w:eastAsia="zh-CN" w:bidi="ar"/>
              </w:rPr>
              <w:t>2、投标人在获取招标文件后，应仔细阅读招标文件的采购清单、参数等各项条款，如有疑问应在招标文件规定时间前向招标人提出，如到期未提出的，将被视为认可招标文件的所有内容，招标人将不再接受投标人针对招标文件条款提出的任何疑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36</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 w:val="0"/>
                <w:bCs/>
                <w:color w:val="000000"/>
                <w:szCs w:val="21"/>
              </w:rPr>
            </w:pPr>
            <w:r>
              <w:rPr>
                <w:rFonts w:hint="eastAsia" w:ascii="宋体" w:hAnsi="宋体"/>
                <w:b w:val="0"/>
                <w:bCs/>
                <w:color w:val="000000"/>
                <w:szCs w:val="21"/>
              </w:rPr>
              <w:t>善意提示</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投标人如对本项目答疑、开标、评标等时间安排存在异议，请在招标文件规定时间前提出，否则视同投标人默认本招标文件规定的所有时间安排，并视同投标人已与招标人达成认可所有时间安排的协议。事后招标人将不再接受任何对招标时间安排的质疑和投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b w:val="0"/>
                <w:bCs/>
                <w:color w:val="000000"/>
                <w:szCs w:val="21"/>
              </w:rPr>
            </w:pPr>
            <w:r>
              <w:rPr>
                <w:rFonts w:hint="eastAsia" w:ascii="宋体" w:hAnsi="宋体" w:eastAsia="宋体" w:cs="宋体"/>
                <w:kern w:val="0"/>
                <w:sz w:val="21"/>
                <w:szCs w:val="21"/>
                <w:lang w:val="en-US" w:eastAsia="zh-CN" w:bidi="ar"/>
              </w:rPr>
              <w:t>2、本项目在客观因素情况下，有可能会在投标截止时间前在招标公告发布网站随时发布补遗答疑澄清等材料，请投标人自行查阅，招标人不承担投标人未及时获知有关信息的责任。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37</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 w:val="0"/>
                <w:bCs/>
                <w:color w:val="000000"/>
                <w:szCs w:val="21"/>
              </w:rPr>
            </w:pPr>
            <w:r>
              <w:rPr>
                <w:rFonts w:hint="eastAsia" w:ascii="宋体" w:hAnsi="宋体"/>
                <w:b w:val="0"/>
                <w:bCs/>
                <w:color w:val="000000"/>
                <w:szCs w:val="21"/>
              </w:rPr>
              <w:t>招标文件的解释权</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构成本招标文件的各个组成文件应互为解释、互为说明，如有不明确或不一致，货物质量以文件中相关章节的技术标准和要求为准；构成合同组成内容的，以合同文件约定内容为准；投标文件评审标准以文件中评审细则为准；投标文件内容以文件中投标文件格式为准（不包括详细评审内容）。同一文件就同一事项的约定不一致的，以逻辑顺序在后者为准；同一文件不同版本之间不一致的，以形成时间在后者为准；按本款前述约定仍不能形成结论的，由招标人或其委托的蚌埠市妇幼保健院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8"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38</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 w:val="0"/>
                <w:bCs/>
                <w:color w:val="000000"/>
                <w:szCs w:val="21"/>
              </w:rPr>
            </w:pPr>
            <w:r>
              <w:rPr>
                <w:rFonts w:hint="eastAsia" w:ascii="宋体" w:hAnsi="宋体"/>
                <w:b w:val="0"/>
                <w:bCs/>
                <w:color w:val="000000"/>
                <w:szCs w:val="21"/>
              </w:rPr>
              <w:t>投标文件内容不一致的确认</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投标文件中的内容与投标函不一致的，以投标函为准；小写数字与大写数字不一致的，以大写数字为准；总价金额与依据单价计算出的结果不一致的，以单价金额为准修正总价(但单价金额小数点有明显错误的除外)；单价金额小数点有明显错误的，以总价为准，对单价予以修正；当各子目的合价累计不等于总价时，以各子目合价累计数为准修正总价；其他内容不一致的，以不利于投标人的解释为准。本招标文件中招标人与采购人为相同含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07"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r>
              <w:rPr>
                <w:rFonts w:hint="eastAsia" w:ascii="宋体" w:hAnsi="宋体"/>
                <w:b w:val="0"/>
                <w:bCs/>
                <w:color w:val="000000"/>
                <w:szCs w:val="21"/>
              </w:rPr>
              <w:t>39</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 w:val="0"/>
                <w:bCs/>
                <w:color w:val="000000"/>
                <w:szCs w:val="21"/>
              </w:rPr>
            </w:pPr>
            <w:r>
              <w:rPr>
                <w:rFonts w:hint="eastAsia" w:ascii="宋体" w:hAnsi="宋体"/>
                <w:b w:val="0"/>
                <w:bCs/>
                <w:color w:val="000000"/>
                <w:szCs w:val="21"/>
              </w:rPr>
              <w:t>质疑须知</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根据《中华人民共和国政府采购法》、《中华人民共和国政府采购法实施条例》、《安徽省政府采购供应商质疑处理办法》等法律法规,现将质疑提起的条件及不予受理的情形告知如下: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(一)质疑应以书面形式实名提出,书面质疑材料应当包括以下内容: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1、质疑人的名称、地址、有效联系方式;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2、项目名称、项目编号、包别号(如有);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3、被质疑人名称;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4、具体的质疑事项、基本事实及必要的证明材料;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5、明确的请求及主张;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6、提起质疑的日期。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质疑人为法人或者其他组织的,应当由法定代表人或其委托代理人(需有委托授权书)签字并加盖公章。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质疑人需要修改、补充质疑材料的,应当在质疑期内提交修改或补充材料。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(二)有下列情形之一的,不予受理: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1、提起质疑的主体不是参与该政府采购项目活动的供应商;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2、提起质疑的时间超过规定时限的;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3、质疑材料不完整的;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4、质疑事项含有主观猜测等内容且未提供有效线索、难以查证的;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5、对其他供应商的投标文件详细内容质疑,无法提供合法来源渠道的;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6、质疑事项已进入投诉处理、行政复议或行政诉讼程序的。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b w:val="0"/>
                <w:bCs/>
                <w:szCs w:val="21"/>
              </w:rPr>
            </w:pPr>
            <w:r>
              <w:rPr>
                <w:rFonts w:hint="eastAsia" w:ascii="宋体" w:hAnsi="宋体" w:eastAsia="宋体" w:cs="宋体"/>
                <w:kern w:val="0"/>
                <w:sz w:val="21"/>
                <w:szCs w:val="21"/>
                <w:lang w:val="en-US" w:eastAsia="zh-CN" w:bidi="ar"/>
              </w:rPr>
              <w:t>（三）供应商应在法定质疑期内一次性提出针对同一采购程序环节的所有质疑，并按照本条款（一）规定内容提出，否则不予受理。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b w:val="0"/>
                <w:bCs/>
                <w:color w:val="000000"/>
                <w:szCs w:val="21"/>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720" w:firstLineChars="300"/>
              <w:rPr>
                <w:rFonts w:hint="eastAsia" w:ascii="宋体" w:hAnsi="宋体"/>
                <w:b w:val="0"/>
                <w:bCs/>
                <w:sz w:val="24"/>
                <w:szCs w:val="24"/>
              </w:rPr>
            </w:pPr>
            <w:r>
              <w:rPr>
                <w:rFonts w:hint="eastAsia" w:ascii="宋体" w:hAnsi="宋体"/>
                <w:b w:val="0"/>
                <w:bCs/>
                <w:sz w:val="24"/>
                <w:szCs w:val="24"/>
              </w:rPr>
              <w:t>注：</w:t>
            </w:r>
          </w:p>
        </w:tc>
        <w:tc>
          <w:tcPr>
            <w:tcW w:w="7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1、若合格投标人不足3家的，现场将直接转化为竞争性谈判或者单一来源的采购方式。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w:t>
            </w:r>
            <w:r>
              <w:rPr>
                <w:rFonts w:hint="eastAsia" w:ascii="宋体" w:hAnsi="宋体" w:eastAsia="宋体" w:cs="宋体"/>
                <w:color w:val="FF0000"/>
                <w:kern w:val="0"/>
                <w:sz w:val="21"/>
                <w:szCs w:val="21"/>
                <w:lang w:val="en-US" w:eastAsia="zh-CN" w:bidi="ar"/>
              </w:rPr>
              <w:t>本次项目我院不收取投标保证金、招标文件费用。投标商以信誉作为承诺和担保，否则由此引起的一切后果由投标商自行承担</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宋体" w:hAnsi="宋体" w:eastAsia="宋体" w:cs="宋体"/>
          <w:kern w:val="0"/>
          <w:sz w:val="28"/>
          <w:szCs w:val="28"/>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default" w:ascii="宋体" w:hAnsi="宋体" w:eastAsia="宋体" w:cs="宋体"/>
          <w:kern w:val="0"/>
          <w:sz w:val="28"/>
          <w:szCs w:val="28"/>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default" w:ascii="宋体" w:hAnsi="宋体" w:eastAsia="宋体" w:cs="宋体"/>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64993"/>
    <w:rsid w:val="123D4418"/>
    <w:rsid w:val="21031903"/>
    <w:rsid w:val="220809AC"/>
    <w:rsid w:val="274474A3"/>
    <w:rsid w:val="29B177C4"/>
    <w:rsid w:val="323A4673"/>
    <w:rsid w:val="3E0E3F95"/>
    <w:rsid w:val="3FD30C3B"/>
    <w:rsid w:val="45E723E8"/>
    <w:rsid w:val="4A215A01"/>
    <w:rsid w:val="508D60FE"/>
    <w:rsid w:val="521479C0"/>
    <w:rsid w:val="54953892"/>
    <w:rsid w:val="59B62A4E"/>
    <w:rsid w:val="602166FB"/>
    <w:rsid w:val="609F2CD7"/>
    <w:rsid w:val="6AC3233F"/>
    <w:rsid w:val="6C6366ED"/>
    <w:rsid w:val="70A34A1F"/>
    <w:rsid w:val="77164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iPriority w:val="0"/>
    <w:pPr>
      <w:keepNext/>
      <w:keepLines/>
      <w:spacing w:before="260" w:after="260" w:line="416" w:lineRule="auto"/>
      <w:outlineLvl w:val="1"/>
    </w:pPr>
    <w:rPr>
      <w:rFonts w:ascii="Arial" w:hAnsi="Arial" w:eastAsia="黑体" w:cs="Times New Roman"/>
      <w:b/>
      <w:bCs/>
      <w:kern w:val="0"/>
      <w:sz w:val="32"/>
      <w:szCs w:val="32"/>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semiHidden/>
    <w:uiPriority w:val="0"/>
    <w:pPr>
      <w:jc w:val="left"/>
    </w:pPr>
  </w:style>
  <w:style w:type="paragraph" w:styleId="4">
    <w:name w:val="Body Text Indent"/>
    <w:basedOn w:val="1"/>
    <w:qFormat/>
    <w:uiPriority w:val="0"/>
    <w:pPr>
      <w:ind w:firstLine="645"/>
    </w:pPr>
    <w:rPr>
      <w:rFonts w:ascii="楷体_GB2312" w:eastAsia="楷体_GB2312"/>
      <w:sz w:val="32"/>
    </w:rPr>
  </w:style>
  <w:style w:type="paragraph" w:styleId="5">
    <w:name w:val="Body Text First Indent 2"/>
    <w:basedOn w:val="4"/>
    <w:qFormat/>
    <w:uiPriority w:val="0"/>
    <w:pPr>
      <w:spacing w:after="120"/>
      <w:ind w:left="420" w:leftChars="200" w:firstLine="420" w:firstLineChars="200"/>
    </w:pPr>
    <w:rPr>
      <w:rFonts w:ascii="Times New Roman" w:eastAsia="宋体"/>
      <w:sz w:val="21"/>
      <w:szCs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bCs/>
    </w:rPr>
  </w:style>
  <w:style w:type="paragraph" w:customStyle="1" w:styleId="10">
    <w:name w:val="表格文字"/>
    <w:basedOn w:val="1"/>
    <w:qFormat/>
    <w:uiPriority w:val="0"/>
    <w:pPr>
      <w:adjustRightInd w:val="0"/>
      <w:spacing w:line="420" w:lineRule="atLeast"/>
      <w:jc w:val="left"/>
      <w:textAlignment w:val="baseline"/>
    </w:pPr>
    <w:rPr>
      <w:rFonts w:ascii="Times New Roman" w:hAnsi="Times New Roman"/>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2020-12-24T02:59:00Z</dcterms:created>
  <dc:creator>Administrator</dc:creator>
  <cp:lastModifiedBy>Administrator</cp:lastModifiedBy>
  <dcterms:modified xsi:type="dcterms:W3CDTF">2021-08-29T03:53:58Z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